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32" w:rsidRDefault="00C557D7" w:rsidP="00B17132">
      <w:r>
        <w:rPr>
          <w:noProof/>
          <w:lang w:eastAsia="pl-PL"/>
        </w:rPr>
        <w:drawing>
          <wp:inline distT="0" distB="0" distL="0" distR="0" wp14:anchorId="037CC0C1">
            <wp:extent cx="5761355" cy="664210"/>
            <wp:effectExtent l="0" t="0" r="0" b="254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664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6CDA" w:rsidRDefault="00C56CDA" w:rsidP="00C557D7">
      <w:pPr>
        <w:jc w:val="both"/>
        <w:rPr>
          <w:b/>
        </w:rPr>
      </w:pPr>
    </w:p>
    <w:p w:rsidR="00C557D7" w:rsidRPr="008A6707" w:rsidRDefault="00C557D7" w:rsidP="00541546">
      <w:pPr>
        <w:jc w:val="both"/>
        <w:rPr>
          <w:b/>
        </w:rPr>
      </w:pPr>
      <w:r>
        <w:rPr>
          <w:b/>
        </w:rPr>
        <w:t xml:space="preserve">Wycena </w:t>
      </w:r>
      <w:r w:rsidRPr="00B17132">
        <w:rPr>
          <w:b/>
        </w:rPr>
        <w:t>kosztu</w:t>
      </w:r>
      <w:r w:rsidR="00541546">
        <w:rPr>
          <w:b/>
        </w:rPr>
        <w:t xml:space="preserve"> </w:t>
      </w:r>
      <w:r w:rsidRPr="00B17132">
        <w:rPr>
          <w:b/>
        </w:rPr>
        <w:t xml:space="preserve">usługi polegającej na ocenie materiałów </w:t>
      </w:r>
      <w:r w:rsidR="00926108">
        <w:rPr>
          <w:b/>
        </w:rPr>
        <w:t>szkoleniowych</w:t>
      </w:r>
      <w:r w:rsidRPr="00B17132">
        <w:rPr>
          <w:b/>
        </w:rPr>
        <w:t xml:space="preserve"> z obszaru zamówień publicznych</w:t>
      </w:r>
      <w:r w:rsidR="00926108">
        <w:rPr>
          <w:b/>
        </w:rPr>
        <w:t>,</w:t>
      </w:r>
      <w:r w:rsidRPr="00C557D7">
        <w:t xml:space="preserve"> </w:t>
      </w:r>
      <w:r w:rsidRPr="00C557D7">
        <w:rPr>
          <w:b/>
        </w:rPr>
        <w:t xml:space="preserve">opracowanych przez </w:t>
      </w:r>
      <w:r w:rsidR="008A6707">
        <w:rPr>
          <w:b/>
        </w:rPr>
        <w:t xml:space="preserve">Beneficjentów </w:t>
      </w:r>
      <w:r w:rsidR="008A6707" w:rsidRPr="008A6707">
        <w:rPr>
          <w:b/>
        </w:rPr>
        <w:t>projektów realizowanych w ramach Działania 2.2</w:t>
      </w:r>
      <w:r w:rsidR="008A6707">
        <w:rPr>
          <w:b/>
        </w:rPr>
        <w:t xml:space="preserve">: </w:t>
      </w:r>
      <w:r w:rsidR="008A6707" w:rsidRPr="008A6707">
        <w:rPr>
          <w:b/>
          <w:i/>
        </w:rPr>
        <w:t>Wsparcie na rzecz zarządzania strategicznego przedsiębiorstw oraz budowy przewagi konkurencyjnej na rynku</w:t>
      </w:r>
      <w:r w:rsidR="008A6707">
        <w:rPr>
          <w:b/>
        </w:rPr>
        <w:t>,</w:t>
      </w:r>
      <w:r w:rsidR="008A6707" w:rsidRPr="008A6707">
        <w:rPr>
          <w:b/>
        </w:rPr>
        <w:t xml:space="preserve"> POWER</w:t>
      </w:r>
      <w:r w:rsidR="008A6707" w:rsidRPr="008A6707">
        <w:rPr>
          <w:b/>
          <w:i/>
        </w:rPr>
        <w:t xml:space="preserve"> </w:t>
      </w:r>
      <w:r w:rsidR="008A6707" w:rsidRPr="008A6707">
        <w:rPr>
          <w:b/>
        </w:rPr>
        <w:t>2014-2020</w:t>
      </w:r>
      <w:r w:rsidR="008A6707">
        <w:rPr>
          <w:b/>
        </w:rPr>
        <w:t>.</w:t>
      </w:r>
    </w:p>
    <w:p w:rsidR="00C557D7" w:rsidRDefault="00C557D7" w:rsidP="00B17132">
      <w:pPr>
        <w:jc w:val="both"/>
      </w:pPr>
    </w:p>
    <w:p w:rsidR="00C557D7" w:rsidRDefault="00C557D7" w:rsidP="00B17132">
      <w:pPr>
        <w:jc w:val="both"/>
      </w:pPr>
    </w:p>
    <w:p w:rsidR="00B17132" w:rsidRDefault="00C557D7" w:rsidP="00B17132">
      <w:pPr>
        <w:jc w:val="both"/>
      </w:pPr>
      <w:r w:rsidRPr="00724E14">
        <w:rPr>
          <w:rFonts w:cs="Times New Roman"/>
        </w:rPr>
        <w:t>Polska Agencja Rozwoju Przedsiębiorczości,</w:t>
      </w:r>
      <w:r>
        <w:rPr>
          <w:rFonts w:cs="Times New Roman"/>
        </w:rPr>
        <w:t xml:space="preserve"> </w:t>
      </w:r>
      <w:r w:rsidRPr="00C557D7">
        <w:t>w ramach procedury rozeznania rynku</w:t>
      </w:r>
      <w:r w:rsidR="00B17132">
        <w:t xml:space="preserve"> zwraca się z prośbą o </w:t>
      </w:r>
      <w:r w:rsidR="00B17132" w:rsidRPr="00C557D7">
        <w:t xml:space="preserve">oszacowanie kosztu usługi polegającej na </w:t>
      </w:r>
      <w:r w:rsidR="00B17132" w:rsidRPr="008A6707">
        <w:rPr>
          <w:b/>
        </w:rPr>
        <w:t xml:space="preserve">ocenie materiałów </w:t>
      </w:r>
      <w:r w:rsidR="00926108" w:rsidRPr="008A6707">
        <w:rPr>
          <w:b/>
        </w:rPr>
        <w:t>szkoleniowych</w:t>
      </w:r>
      <w:r w:rsidR="00B17132" w:rsidRPr="008A6707">
        <w:rPr>
          <w:b/>
        </w:rPr>
        <w:t xml:space="preserve"> z obszaru zamówień publicznych</w:t>
      </w:r>
      <w:r w:rsidR="00B17132" w:rsidRPr="008A6707">
        <w:t xml:space="preserve">, </w:t>
      </w:r>
      <w:r w:rsidR="00B17132" w:rsidRPr="00B17132">
        <w:t xml:space="preserve">opracowanych przez </w:t>
      </w:r>
      <w:r w:rsidR="008A6707">
        <w:t xml:space="preserve">Beneficjentów </w:t>
      </w:r>
      <w:r w:rsidR="008A6707" w:rsidRPr="008A6707">
        <w:t xml:space="preserve">realizujących projekty </w:t>
      </w:r>
      <w:r w:rsidR="008A6707">
        <w:t>szkoleniowo-doradcze</w:t>
      </w:r>
      <w:r w:rsidR="00B17132" w:rsidRPr="00B17132">
        <w:t xml:space="preserve"> </w:t>
      </w:r>
      <w:r w:rsidR="008A6707">
        <w:t>skierowane do</w:t>
      </w:r>
      <w:r w:rsidR="00B17132" w:rsidRPr="00B17132">
        <w:t xml:space="preserve"> przedsiębiorców</w:t>
      </w:r>
      <w:r w:rsidR="00541546" w:rsidRPr="00541546">
        <w:t xml:space="preserve"> z sektora MMSP</w:t>
      </w:r>
      <w:r w:rsidR="00B17132">
        <w:t>.</w:t>
      </w:r>
      <w:r w:rsidR="008A6707" w:rsidRPr="008A6707">
        <w:t xml:space="preserve"> </w:t>
      </w:r>
    </w:p>
    <w:p w:rsidR="005F192C" w:rsidRDefault="005F192C" w:rsidP="005F192C">
      <w:pPr>
        <w:jc w:val="both"/>
        <w:rPr>
          <w:b/>
        </w:rPr>
      </w:pPr>
      <w:r>
        <w:rPr>
          <w:b/>
        </w:rPr>
        <w:t>Zakres planowanego zamówienia</w:t>
      </w:r>
    </w:p>
    <w:p w:rsidR="00ED3E4E" w:rsidRDefault="00B17132" w:rsidP="00ED3E4E">
      <w:pPr>
        <w:jc w:val="both"/>
      </w:pPr>
      <w:r>
        <w:t>Usługa polegać będzie</w:t>
      </w:r>
      <w:r w:rsidR="00E530BC">
        <w:t xml:space="preserve"> w szczególności</w:t>
      </w:r>
      <w:r>
        <w:t xml:space="preserve"> na sprawdzeniu</w:t>
      </w:r>
      <w:r w:rsidR="00ED3E4E">
        <w:t>: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 xml:space="preserve">czy materiały szkoleniowe zawierają wymagane i poprawne treści merytoryczne, szczególnie czy zostały przygotowane w oparciu o zaktualizowane przepisy ustawy Prawo zamówień publicznych, 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materiały szkoleniowe zostały przygotowane w sposób przystępny dla osób nie posiadających wiedzy prawniczej,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materiały szkoleniowe są prawidłowo skonstruowane,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tekst materiałów szkoleniowych stanowi rozwinięcie zagadnień planowanych do poruszenia w trakcie szkolenia,</w:t>
      </w:r>
    </w:p>
    <w:p w:rsidR="00ED3E4E" w:rsidRDefault="00ED3E4E" w:rsidP="00ED3E4E">
      <w:pPr>
        <w:pStyle w:val="Akapitzlist"/>
        <w:numPr>
          <w:ilvl w:val="0"/>
          <w:numId w:val="1"/>
        </w:numPr>
        <w:jc w:val="both"/>
      </w:pPr>
      <w:r>
        <w:t>czy materiały są ukierunkowane na zdobycie wiedzy i/lub umiejętności praktycznego stosowania przez przedsiębiorców</w:t>
      </w:r>
      <w:r w:rsidR="00F31C6E">
        <w:t xml:space="preserve"> przepisów ustawy Prawo zamówień publicznych</w:t>
      </w:r>
      <w:r>
        <w:t xml:space="preserve"> w</w:t>
      </w:r>
      <w:r w:rsidR="00DA032A">
        <w:t> </w:t>
      </w:r>
      <w:r>
        <w:t>postępowaniach przetargowych.</w:t>
      </w:r>
    </w:p>
    <w:p w:rsidR="00C557D7" w:rsidRDefault="00C557D7" w:rsidP="00B17132">
      <w:pPr>
        <w:jc w:val="both"/>
      </w:pPr>
      <w:bookmarkStart w:id="0" w:name="_GoBack"/>
      <w:bookmarkEnd w:id="0"/>
    </w:p>
    <w:p w:rsidR="00B17132" w:rsidRPr="00C557D7" w:rsidRDefault="00ED3E4E" w:rsidP="00B17132">
      <w:pPr>
        <w:jc w:val="both"/>
      </w:pPr>
      <w:r w:rsidRPr="00C557D7">
        <w:t xml:space="preserve">Materiały szkoleniowe będą opracowane w </w:t>
      </w:r>
      <w:r w:rsidR="00E530BC" w:rsidRPr="00C557D7">
        <w:t>niżej wymienionych</w:t>
      </w:r>
      <w:r w:rsidRPr="00C557D7">
        <w:t xml:space="preserve"> zakresach tematycznych</w:t>
      </w:r>
      <w:r w:rsidR="00E530BC" w:rsidRPr="00C557D7">
        <w:t xml:space="preserve"> i będą obejmowały co najmniej wskazane zagadnienia</w:t>
      </w:r>
      <w:r w:rsidR="00B17132" w:rsidRPr="00C557D7">
        <w:t>:</w:t>
      </w:r>
    </w:p>
    <w:p w:rsidR="00ED3E4E" w:rsidRPr="00E530BC" w:rsidRDefault="00E530BC" w:rsidP="00B17132">
      <w:pPr>
        <w:jc w:val="both"/>
        <w:rPr>
          <w:u w:val="single"/>
        </w:rPr>
      </w:pPr>
      <w:r>
        <w:rPr>
          <w:u w:val="single"/>
        </w:rPr>
        <w:t>1.</w:t>
      </w:r>
      <w:r>
        <w:rPr>
          <w:u w:val="single"/>
        </w:rPr>
        <w:tab/>
      </w:r>
      <w:r w:rsidR="00ED3E4E" w:rsidRPr="00E530BC">
        <w:rPr>
          <w:u w:val="single"/>
        </w:rPr>
        <w:t>Szkolenia ogólne z zakresu ubiegania się o zamówienia publiczne w Polsce</w:t>
      </w:r>
      <w:r w:rsidR="008A6707">
        <w:rPr>
          <w:u w:val="single"/>
        </w:rPr>
        <w:t>, skierowane do przedsiębiorców z sektora MMSP</w:t>
      </w:r>
    </w:p>
    <w:p w:rsidR="00ED3E4E" w:rsidRDefault="00ED3E4E" w:rsidP="00ED3E4E">
      <w:pPr>
        <w:jc w:val="both"/>
      </w:pPr>
      <w:r>
        <w:t>a)</w:t>
      </w:r>
      <w:r>
        <w:tab/>
        <w:t>Przepisy regulujące udzielanie zamówień publicznych w Polsce;</w:t>
      </w:r>
    </w:p>
    <w:p w:rsidR="00ED3E4E" w:rsidRDefault="00ED3E4E" w:rsidP="00ED3E4E">
      <w:pPr>
        <w:jc w:val="both"/>
      </w:pPr>
      <w:r>
        <w:t>b)</w:t>
      </w:r>
      <w:r>
        <w:tab/>
        <w:t>Pozyskiwanie informacji o zamówieniach publicznych;</w:t>
      </w:r>
    </w:p>
    <w:p w:rsidR="00ED3E4E" w:rsidRDefault="00ED3E4E" w:rsidP="00ED3E4E">
      <w:pPr>
        <w:jc w:val="both"/>
      </w:pPr>
      <w:r>
        <w:t>c)</w:t>
      </w:r>
      <w:r>
        <w:tab/>
        <w:t>Uczestnictwo wykonawcy w postępowaniu w zależności od trybu udzielania zamówień;</w:t>
      </w:r>
    </w:p>
    <w:p w:rsidR="00ED3E4E" w:rsidRDefault="00ED3E4E" w:rsidP="00ED3E4E">
      <w:pPr>
        <w:jc w:val="both"/>
      </w:pPr>
      <w:r>
        <w:t>d)</w:t>
      </w:r>
      <w:r>
        <w:tab/>
        <w:t>Specyfikacja Istotnych Warunków Zamówienia (SIWZ);</w:t>
      </w:r>
    </w:p>
    <w:p w:rsidR="00ED3E4E" w:rsidRDefault="00ED3E4E" w:rsidP="00ED3E4E">
      <w:pPr>
        <w:jc w:val="both"/>
      </w:pPr>
      <w:r>
        <w:t>e)</w:t>
      </w:r>
      <w:r>
        <w:tab/>
        <w:t>Spełnianie przez wykonawców warunków udziału w postępowaniu;</w:t>
      </w:r>
    </w:p>
    <w:p w:rsidR="00ED3E4E" w:rsidRDefault="00ED3E4E" w:rsidP="00ED3E4E">
      <w:pPr>
        <w:jc w:val="both"/>
      </w:pPr>
      <w:r>
        <w:t>f)</w:t>
      </w:r>
      <w:r>
        <w:tab/>
        <w:t>Przygotowanie oferty;</w:t>
      </w:r>
    </w:p>
    <w:p w:rsidR="00ED3E4E" w:rsidRDefault="00656F20" w:rsidP="00ED3E4E">
      <w:pPr>
        <w:jc w:val="both"/>
      </w:pPr>
      <w:r>
        <w:lastRenderedPageBreak/>
        <w:t>g)</w:t>
      </w:r>
      <w:r>
        <w:tab/>
        <w:t>Proces oceny ofert</w:t>
      </w:r>
      <w:r w:rsidR="00ED3E4E">
        <w:t>;</w:t>
      </w:r>
    </w:p>
    <w:p w:rsidR="00ED3E4E" w:rsidRDefault="00ED3E4E" w:rsidP="00ED3E4E">
      <w:pPr>
        <w:jc w:val="both"/>
      </w:pPr>
      <w:r>
        <w:t>h)</w:t>
      </w:r>
      <w:r>
        <w:tab/>
        <w:t xml:space="preserve">Umowy w </w:t>
      </w:r>
      <w:r w:rsidR="00656F20">
        <w:t>sprawie zamówienia publicznego</w:t>
      </w:r>
      <w:r>
        <w:t>;</w:t>
      </w:r>
    </w:p>
    <w:p w:rsidR="00ED3E4E" w:rsidRDefault="00ED3E4E" w:rsidP="00ED3E4E">
      <w:pPr>
        <w:jc w:val="both"/>
      </w:pPr>
      <w:r>
        <w:t>i)</w:t>
      </w:r>
      <w:r>
        <w:tab/>
        <w:t>Środki ochrony prawnej (odwołanie, skarga).</w:t>
      </w:r>
    </w:p>
    <w:p w:rsidR="00E530BC" w:rsidRDefault="00E530BC" w:rsidP="00B17132">
      <w:pPr>
        <w:rPr>
          <w:b/>
        </w:rPr>
      </w:pPr>
    </w:p>
    <w:p w:rsidR="00E530BC" w:rsidRPr="00E530BC" w:rsidRDefault="00E530BC" w:rsidP="00B17132">
      <w:pPr>
        <w:rPr>
          <w:u w:val="single"/>
        </w:rPr>
      </w:pPr>
      <w:r>
        <w:rPr>
          <w:u w:val="single"/>
        </w:rPr>
        <w:t>2.</w:t>
      </w:r>
      <w:r>
        <w:rPr>
          <w:u w:val="single"/>
        </w:rPr>
        <w:tab/>
      </w:r>
      <w:r w:rsidRPr="00E530BC">
        <w:rPr>
          <w:u w:val="single"/>
        </w:rPr>
        <w:t>S</w:t>
      </w:r>
      <w:r w:rsidR="00B17132" w:rsidRPr="00E530BC">
        <w:rPr>
          <w:u w:val="single"/>
        </w:rPr>
        <w:t>zkoleni</w:t>
      </w:r>
      <w:r w:rsidRPr="00E530BC">
        <w:rPr>
          <w:u w:val="single"/>
        </w:rPr>
        <w:t>a praktyczne z zakresu ubiegania się o zamówienia publiczne w Polsce</w:t>
      </w:r>
      <w:r w:rsidR="008A6707">
        <w:rPr>
          <w:u w:val="single"/>
        </w:rPr>
        <w:t>,</w:t>
      </w:r>
      <w:r w:rsidR="008A6707" w:rsidRPr="008A6707">
        <w:rPr>
          <w:u w:val="single"/>
        </w:rPr>
        <w:t xml:space="preserve"> skierowane do przedsiębiorców z sektora MMSP</w:t>
      </w:r>
    </w:p>
    <w:p w:rsidR="00E530BC" w:rsidRDefault="00E530BC" w:rsidP="00E530BC">
      <w:r>
        <w:t>a)</w:t>
      </w:r>
      <w:r>
        <w:tab/>
        <w:t>Wyszukiwanie ogłoszeń o zamówieniu;</w:t>
      </w:r>
    </w:p>
    <w:p w:rsidR="00E530BC" w:rsidRDefault="00E530BC" w:rsidP="00E530BC">
      <w:r>
        <w:t>b)</w:t>
      </w:r>
      <w:r>
        <w:tab/>
        <w:t>Analiza ogłoszenia i Specyfikacji Istotnych Warunków Zamówienia pod kątem możliwości udziału w postępowaniu;</w:t>
      </w:r>
    </w:p>
    <w:p w:rsidR="00E530BC" w:rsidRDefault="00E530BC" w:rsidP="00E530BC">
      <w:r>
        <w:t>c)</w:t>
      </w:r>
      <w:r>
        <w:tab/>
        <w:t>Przygotowanie dokumentów potwierdzających spełnienie przez wykonawcę warunków udziału w postępowaniu;</w:t>
      </w:r>
    </w:p>
    <w:p w:rsidR="00E530BC" w:rsidRDefault="00E530BC" w:rsidP="00E530BC">
      <w:r>
        <w:t>d)</w:t>
      </w:r>
      <w:r>
        <w:tab/>
        <w:t>Tworzenie konsorcjów, odpowiedzialność członków konsorcjum;</w:t>
      </w:r>
    </w:p>
    <w:p w:rsidR="00E530BC" w:rsidRDefault="00E530BC" w:rsidP="00E530BC">
      <w:r>
        <w:t>e)</w:t>
      </w:r>
      <w:r>
        <w:tab/>
        <w:t>Zlecanie zamówienia podwykonawcom;</w:t>
      </w:r>
    </w:p>
    <w:p w:rsidR="00E530BC" w:rsidRDefault="00E530BC" w:rsidP="00E530BC">
      <w:r>
        <w:t>f)</w:t>
      </w:r>
      <w:r>
        <w:tab/>
        <w:t>Przygotowanie oferty zgodnie z wymogami Specyfikacji Istotnych Warunków Zamówienia (na dostawy, na usługi, na roboty budowalne);</w:t>
      </w:r>
    </w:p>
    <w:p w:rsidR="00E530BC" w:rsidRDefault="00E530BC" w:rsidP="00E530BC">
      <w:r>
        <w:t>g)</w:t>
      </w:r>
      <w:r>
        <w:tab/>
        <w:t>Korespondencja z zamawiającym na etapie oceny i badania ofert;</w:t>
      </w:r>
    </w:p>
    <w:p w:rsidR="00B17132" w:rsidRDefault="00E530BC" w:rsidP="00E530BC">
      <w:r>
        <w:t>h)</w:t>
      </w:r>
      <w:r>
        <w:tab/>
        <w:t>Procedura składania odwołania/wnoszenia skargi.</w:t>
      </w:r>
    </w:p>
    <w:p w:rsidR="00E530BC" w:rsidRDefault="00E530BC" w:rsidP="00B17132"/>
    <w:p w:rsidR="00E530BC" w:rsidRPr="00541546" w:rsidRDefault="00E530BC" w:rsidP="00E530BC">
      <w:pPr>
        <w:pStyle w:val="Akapitzlist"/>
        <w:numPr>
          <w:ilvl w:val="0"/>
          <w:numId w:val="4"/>
        </w:numPr>
        <w:ind w:left="426"/>
        <w:rPr>
          <w:u w:val="single"/>
        </w:rPr>
      </w:pPr>
      <w:r>
        <w:rPr>
          <w:u w:val="single"/>
        </w:rPr>
        <w:t>S</w:t>
      </w:r>
      <w:r w:rsidRPr="00E530BC">
        <w:rPr>
          <w:u w:val="single"/>
        </w:rPr>
        <w:t>zkole</w:t>
      </w:r>
      <w:r>
        <w:rPr>
          <w:u w:val="single"/>
        </w:rPr>
        <w:t>nia</w:t>
      </w:r>
      <w:r w:rsidR="00541546">
        <w:rPr>
          <w:u w:val="single"/>
        </w:rPr>
        <w:t xml:space="preserve"> z </w:t>
      </w:r>
      <w:r w:rsidRPr="00E530BC">
        <w:rPr>
          <w:u w:val="single"/>
        </w:rPr>
        <w:t>wykorzystaniem form warsztatowych z zakresu e-zamówień</w:t>
      </w:r>
      <w:r w:rsidR="008A6707">
        <w:rPr>
          <w:u w:val="single"/>
        </w:rPr>
        <w:t>,</w:t>
      </w:r>
      <w:r w:rsidR="008A6707" w:rsidRPr="008A6707">
        <w:rPr>
          <w:u w:val="single"/>
        </w:rPr>
        <w:t xml:space="preserve"> </w:t>
      </w:r>
      <w:r w:rsidR="008A6707">
        <w:rPr>
          <w:u w:val="single"/>
        </w:rPr>
        <w:t>skierowane do przedsiębiorców z sektora MMSP</w:t>
      </w:r>
    </w:p>
    <w:p w:rsidR="00E530BC" w:rsidRPr="00E530BC" w:rsidRDefault="00E530BC" w:rsidP="00E530BC">
      <w:pPr>
        <w:numPr>
          <w:ilvl w:val="0"/>
          <w:numId w:val="3"/>
        </w:numPr>
        <w:ind w:left="426"/>
      </w:pPr>
      <w:r w:rsidRPr="00E530BC">
        <w:t>Przepisy regulujące udzielanie e-zamówień Polsce;</w:t>
      </w:r>
    </w:p>
    <w:p w:rsidR="00E530BC" w:rsidRPr="00E530BC" w:rsidRDefault="00E530BC" w:rsidP="00E530BC">
      <w:pPr>
        <w:numPr>
          <w:ilvl w:val="0"/>
          <w:numId w:val="3"/>
        </w:numPr>
        <w:ind w:left="426"/>
      </w:pPr>
      <w:r w:rsidRPr="00E530BC">
        <w:t>Pozyskiwanie informacji o e-zamówieniach publicznych;</w:t>
      </w:r>
    </w:p>
    <w:p w:rsidR="00E530BC" w:rsidRPr="00E530BC" w:rsidRDefault="00E530BC" w:rsidP="00E530BC">
      <w:pPr>
        <w:numPr>
          <w:ilvl w:val="0"/>
          <w:numId w:val="3"/>
        </w:numPr>
        <w:ind w:left="426"/>
      </w:pPr>
      <w:r w:rsidRPr="00E530BC">
        <w:t>Przygotowanie oferty;</w:t>
      </w:r>
    </w:p>
    <w:p w:rsidR="00E530BC" w:rsidRDefault="00E530BC" w:rsidP="00E530BC">
      <w:pPr>
        <w:numPr>
          <w:ilvl w:val="0"/>
          <w:numId w:val="3"/>
        </w:numPr>
        <w:ind w:left="426"/>
      </w:pPr>
      <w:r w:rsidRPr="00E530BC">
        <w:t>Wyszukiwanie ogłoszeń o e-zamówieniu;</w:t>
      </w:r>
    </w:p>
    <w:p w:rsidR="00E530BC" w:rsidRDefault="00E530BC" w:rsidP="00E530BC">
      <w:pPr>
        <w:numPr>
          <w:ilvl w:val="0"/>
          <w:numId w:val="3"/>
        </w:numPr>
        <w:ind w:left="426"/>
      </w:pPr>
      <w:r w:rsidRPr="00E530BC">
        <w:t>Analiza ogłoszenia i Specyfikacji Istotnych Warunków Zamówienia pod kątem możliwości udziału w postępowaniu</w:t>
      </w:r>
      <w:r w:rsidR="00656F20">
        <w:t>.</w:t>
      </w:r>
    </w:p>
    <w:p w:rsidR="005F192C" w:rsidRDefault="005F192C" w:rsidP="00B17132">
      <w:pPr>
        <w:rPr>
          <w:b/>
        </w:rPr>
      </w:pPr>
    </w:p>
    <w:p w:rsidR="00E530BC" w:rsidRDefault="005F192C" w:rsidP="00B17132">
      <w:r w:rsidRPr="005F192C">
        <w:rPr>
          <w:b/>
        </w:rPr>
        <w:t>Planowany okres realizacji zamówienia</w:t>
      </w:r>
      <w:r w:rsidRPr="005F192C">
        <w:t xml:space="preserve">: </w:t>
      </w:r>
      <w:r>
        <w:t xml:space="preserve">maj </w:t>
      </w:r>
      <w:r w:rsidRPr="005F192C">
        <w:t>-</w:t>
      </w:r>
      <w:r>
        <w:t xml:space="preserve"> grudzień</w:t>
      </w:r>
      <w:r w:rsidRPr="005F192C">
        <w:t xml:space="preserve"> 2018r.</w:t>
      </w:r>
    </w:p>
    <w:p w:rsidR="00B17132" w:rsidRPr="00C56CDA" w:rsidRDefault="00E530BC" w:rsidP="00C557D7">
      <w:pPr>
        <w:jc w:val="both"/>
      </w:pPr>
      <w:r w:rsidRPr="0019296D">
        <w:rPr>
          <w:b/>
        </w:rPr>
        <w:t>Przedmiotem oceny</w:t>
      </w:r>
      <w:r w:rsidR="00B17132" w:rsidRPr="0019296D">
        <w:rPr>
          <w:b/>
        </w:rPr>
        <w:t xml:space="preserve"> będzie </w:t>
      </w:r>
      <w:r w:rsidR="00C557D7">
        <w:rPr>
          <w:b/>
        </w:rPr>
        <w:t>1</w:t>
      </w:r>
      <w:r w:rsidR="00B17132" w:rsidRPr="0019296D">
        <w:rPr>
          <w:b/>
        </w:rPr>
        <w:t xml:space="preserve">5 </w:t>
      </w:r>
      <w:r w:rsidR="00C557D7">
        <w:rPr>
          <w:b/>
        </w:rPr>
        <w:t xml:space="preserve">opracowanych </w:t>
      </w:r>
      <w:r w:rsidR="00C557D7" w:rsidRPr="00C557D7">
        <w:rPr>
          <w:b/>
        </w:rPr>
        <w:t xml:space="preserve">materiałów </w:t>
      </w:r>
      <w:r w:rsidR="00926108">
        <w:rPr>
          <w:b/>
        </w:rPr>
        <w:t>szkoleniowych</w:t>
      </w:r>
      <w:r w:rsidR="00C557D7" w:rsidRPr="00C557D7">
        <w:rPr>
          <w:b/>
        </w:rPr>
        <w:t xml:space="preserve"> </w:t>
      </w:r>
      <w:r w:rsidR="0019296D" w:rsidRPr="0019296D">
        <w:t>(</w:t>
      </w:r>
      <w:r w:rsidR="00C557D7">
        <w:t>po 5 z każdego z</w:t>
      </w:r>
      <w:r w:rsidR="0019296D">
        <w:t xml:space="preserve"> ww.</w:t>
      </w:r>
      <w:r w:rsidR="0019296D" w:rsidRPr="0019296D">
        <w:t xml:space="preserve"> </w:t>
      </w:r>
      <w:r w:rsidR="00C557D7">
        <w:t>zakresów</w:t>
      </w:r>
      <w:r w:rsidR="0019296D" w:rsidRPr="0019296D">
        <w:t xml:space="preserve"> szkoleń)</w:t>
      </w:r>
      <w:r w:rsidR="0019296D">
        <w:rPr>
          <w:b/>
        </w:rPr>
        <w:t xml:space="preserve"> </w:t>
      </w:r>
      <w:r w:rsidR="00B17132" w:rsidRPr="0019296D">
        <w:rPr>
          <w:b/>
        </w:rPr>
        <w:t xml:space="preserve">po </w:t>
      </w:r>
      <w:r w:rsidR="00C557D7">
        <w:rPr>
          <w:b/>
        </w:rPr>
        <w:t>minimum 8</w:t>
      </w:r>
      <w:r w:rsidR="0019296D">
        <w:rPr>
          <w:b/>
        </w:rPr>
        <w:t>0</w:t>
      </w:r>
      <w:r w:rsidRPr="0019296D">
        <w:rPr>
          <w:b/>
        </w:rPr>
        <w:t xml:space="preserve"> stron formatu A 4</w:t>
      </w:r>
      <w:r w:rsidR="0019296D">
        <w:rPr>
          <w:b/>
        </w:rPr>
        <w:t xml:space="preserve"> każdy</w:t>
      </w:r>
      <w:r w:rsidR="00B17132" w:rsidRPr="0019296D">
        <w:rPr>
          <w:b/>
        </w:rPr>
        <w:t xml:space="preserve">. </w:t>
      </w:r>
      <w:r w:rsidR="00C56CDA" w:rsidRPr="00C56CDA">
        <w:t>W zakres usługi wchodzić będzie również weryfikacja poprawionych materiałów po zgłoszonych uwagach.</w:t>
      </w:r>
    </w:p>
    <w:p w:rsidR="00B17132" w:rsidRDefault="00B17132" w:rsidP="00B17132"/>
    <w:p w:rsidR="00B17132" w:rsidRDefault="0023475C" w:rsidP="0019296D">
      <w:pPr>
        <w:jc w:val="both"/>
      </w:pPr>
      <w:r>
        <w:t>Szacunek</w:t>
      </w:r>
      <w:r w:rsidR="0019296D">
        <w:t xml:space="preserve"> </w:t>
      </w:r>
      <w:r w:rsidR="00B17132">
        <w:t xml:space="preserve">prosimy przesłać w wersji elektronicznej na adres: </w:t>
      </w:r>
      <w:r w:rsidR="00ED3E4E">
        <w:t>anna_dziolak</w:t>
      </w:r>
      <w:r w:rsidR="00B17132">
        <w:t>@par</w:t>
      </w:r>
      <w:r w:rsidR="00ED3E4E">
        <w:t xml:space="preserve">p.gov.pl do dnia </w:t>
      </w:r>
      <w:r>
        <w:br/>
      </w:r>
      <w:r w:rsidR="00ED3E4E" w:rsidRPr="00E530BC">
        <w:rPr>
          <w:b/>
        </w:rPr>
        <w:t>22 marca 2018</w:t>
      </w:r>
      <w:r w:rsidR="00B17132" w:rsidRPr="00E530BC">
        <w:rPr>
          <w:b/>
        </w:rPr>
        <w:t xml:space="preserve"> r.</w:t>
      </w:r>
      <w:r w:rsidR="00B17132">
        <w:t xml:space="preserve"> </w:t>
      </w:r>
      <w:r w:rsidR="00742A1A">
        <w:t>ze wskazaniem kwot</w:t>
      </w:r>
      <w:r w:rsidR="00B17132">
        <w:t xml:space="preserve"> </w:t>
      </w:r>
      <w:r w:rsidR="00742A1A">
        <w:t>wg tabeli poniżej:</w:t>
      </w:r>
    </w:p>
    <w:p w:rsidR="00B17132" w:rsidRDefault="00B17132" w:rsidP="00B17132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2187"/>
        <w:gridCol w:w="1852"/>
        <w:gridCol w:w="1307"/>
        <w:gridCol w:w="3161"/>
      </w:tblGrid>
      <w:tr w:rsidR="00926108" w:rsidRPr="00DA032A" w:rsidTr="00DA032A">
        <w:tc>
          <w:tcPr>
            <w:tcW w:w="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L.p.</w:t>
            </w:r>
          </w:p>
        </w:tc>
        <w:tc>
          <w:tcPr>
            <w:tcW w:w="31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926108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Liczba pakietów materiałów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szkoleniowych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 podlegających ocenie</w:t>
            </w:r>
          </w:p>
        </w:tc>
        <w:tc>
          <w:tcPr>
            <w:tcW w:w="2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19296D" w:rsidP="00926108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Szacunkowy koszt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netto </w:t>
            </w:r>
            <w:r>
              <w:rPr>
                <w:rFonts w:ascii="Calibri" w:eastAsia="Calibri" w:hAnsi="Calibri" w:cs="Times New Roman"/>
                <w:lang w:eastAsia="pl-PL"/>
              </w:rPr>
              <w:t xml:space="preserve">oceny 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>jedn</w:t>
            </w:r>
            <w:r>
              <w:rPr>
                <w:rFonts w:ascii="Calibri" w:eastAsia="Calibri" w:hAnsi="Calibri" w:cs="Times New Roman"/>
                <w:lang w:eastAsia="pl-PL"/>
              </w:rPr>
              <w:t>ego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="0023475C">
              <w:rPr>
                <w:rFonts w:ascii="Calibri" w:eastAsia="Calibri" w:hAnsi="Calibri" w:cs="Times New Roman"/>
                <w:lang w:eastAsia="pl-PL"/>
              </w:rPr>
              <w:t xml:space="preserve">materiału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szkoleniowego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Podatek VAT</w:t>
            </w:r>
          </w:p>
        </w:tc>
        <w:tc>
          <w:tcPr>
            <w:tcW w:w="55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Cena netto za ocenę łącznie </w:t>
            </w:r>
            <w:r w:rsidR="0023475C">
              <w:rPr>
                <w:rFonts w:ascii="Calibri" w:eastAsia="Calibri" w:hAnsi="Calibri" w:cs="Times New Roman"/>
                <w:lang w:eastAsia="pl-PL"/>
              </w:rPr>
              <w:t>1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5 </w:t>
            </w:r>
            <w:r w:rsidR="0023475C">
              <w:rPr>
                <w:rFonts w:ascii="Calibri" w:eastAsia="Calibri" w:hAnsi="Calibri" w:cs="Times New Roman"/>
                <w:lang w:eastAsia="pl-PL"/>
              </w:rPr>
              <w:t xml:space="preserve">materiałów </w:t>
            </w:r>
            <w:r w:rsidR="00926108">
              <w:rPr>
                <w:rFonts w:ascii="Calibri" w:eastAsia="Calibri" w:hAnsi="Calibri" w:cs="Times New Roman"/>
                <w:lang w:eastAsia="pl-PL"/>
              </w:rPr>
              <w:t>szkoleniowych</w:t>
            </w:r>
            <w:r w:rsidR="0023475C" w:rsidRPr="00DA032A">
              <w:rPr>
                <w:rFonts w:ascii="Calibri" w:eastAsia="Calibri" w:hAnsi="Calibri" w:cs="Times New Roman"/>
                <w:lang w:eastAsia="pl-PL"/>
              </w:rPr>
              <w:t xml:space="preserve"> </w:t>
            </w:r>
            <w:r w:rsidRPr="00DA032A">
              <w:rPr>
                <w:rFonts w:ascii="Calibri" w:eastAsia="Calibri" w:hAnsi="Calibri" w:cs="Times New Roman"/>
                <w:lang w:eastAsia="pl-PL"/>
              </w:rPr>
              <w:t>liczona wg wzoru:</w:t>
            </w:r>
          </w:p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i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i/>
                <w:lang w:eastAsia="pl-PL"/>
              </w:rPr>
              <w:t>liczba pakietów x cenna netto za jeden pakiet zgłoszeniowy</w:t>
            </w:r>
          </w:p>
        </w:tc>
      </w:tr>
      <w:tr w:rsidR="00926108" w:rsidRPr="00DA032A" w:rsidTr="00DA032A">
        <w:trPr>
          <w:trHeight w:val="671"/>
        </w:trPr>
        <w:tc>
          <w:tcPr>
            <w:tcW w:w="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C56CDA" w:rsidP="00DA032A">
            <w:pPr>
              <w:spacing w:after="0" w:line="276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1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>……………. PLN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19296D" w:rsidP="0019296D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>
              <w:rPr>
                <w:rFonts w:ascii="Calibri" w:eastAsia="Calibri" w:hAnsi="Calibri" w:cs="Times New Roman"/>
                <w:lang w:eastAsia="pl-PL"/>
              </w:rPr>
              <w:t>…………</w:t>
            </w:r>
            <w:r w:rsidR="00DA032A" w:rsidRPr="00DA032A">
              <w:rPr>
                <w:rFonts w:ascii="Calibri" w:eastAsia="Calibri" w:hAnsi="Calibri" w:cs="Times New Roman"/>
                <w:lang w:eastAsia="pl-PL"/>
              </w:rPr>
              <w:t xml:space="preserve"> PLN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A032A" w:rsidRPr="00DA032A" w:rsidRDefault="00DA032A" w:rsidP="00DA032A">
            <w:pPr>
              <w:spacing w:after="0" w:line="276" w:lineRule="auto"/>
              <w:jc w:val="both"/>
              <w:rPr>
                <w:rFonts w:ascii="Calibri" w:eastAsia="Calibri" w:hAnsi="Calibri" w:cs="Times New Roman"/>
                <w:lang w:eastAsia="pl-PL"/>
              </w:rPr>
            </w:pPr>
            <w:r w:rsidRPr="00DA032A">
              <w:rPr>
                <w:rFonts w:ascii="Calibri" w:eastAsia="Calibri" w:hAnsi="Calibri" w:cs="Times New Roman"/>
                <w:lang w:eastAsia="pl-PL"/>
              </w:rPr>
              <w:t xml:space="preserve">……………………… PLN </w:t>
            </w:r>
          </w:p>
        </w:tc>
      </w:tr>
    </w:tbl>
    <w:p w:rsidR="00B17132" w:rsidRDefault="00B17132" w:rsidP="00B17132"/>
    <w:p w:rsidR="00B1155D" w:rsidRPr="00DA032A" w:rsidRDefault="00B17132" w:rsidP="00B17132">
      <w:pPr>
        <w:rPr>
          <w:b/>
        </w:rPr>
      </w:pPr>
      <w:r w:rsidRPr="00DA032A">
        <w:rPr>
          <w:b/>
        </w:rPr>
        <w:t>Przedstawione zapytanie nie stanowi oferty w myśl art. 66 Kodeksu Cywilnego, jak również nie jest ogłoszeniem w rozumieniu ustawy Prawo zamówień publicznych.</w:t>
      </w:r>
    </w:p>
    <w:sectPr w:rsidR="00B1155D" w:rsidRPr="00DA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D32C2"/>
    <w:multiLevelType w:val="hybridMultilevel"/>
    <w:tmpl w:val="3E3A8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7792F"/>
    <w:multiLevelType w:val="hybridMultilevel"/>
    <w:tmpl w:val="36E20BF4"/>
    <w:lvl w:ilvl="0" w:tplc="009802A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F2AD1"/>
    <w:multiLevelType w:val="hybridMultilevel"/>
    <w:tmpl w:val="8D906F9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2E88E">
      <w:start w:val="1"/>
      <w:numFmt w:val="decimal"/>
      <w:lvlText w:val="2.23.%2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2"/>
        <w:szCs w:val="24"/>
      </w:rPr>
    </w:lvl>
    <w:lvl w:ilvl="2" w:tplc="574C5806">
      <w:start w:val="1"/>
      <w:numFmt w:val="bullet"/>
      <w:lvlText w:val="–"/>
      <w:lvlJc w:val="left"/>
      <w:pPr>
        <w:tabs>
          <w:tab w:val="num" w:pos="1914"/>
        </w:tabs>
        <w:ind w:left="1914" w:hanging="720"/>
      </w:pPr>
      <w:rPr>
        <w:rFonts w:ascii="Times New Roman" w:hAnsi="Times New Roman" w:cs="Times New Roman" w:hint="default"/>
        <w:b/>
      </w:rPr>
    </w:lvl>
    <w:lvl w:ilvl="3" w:tplc="0415000F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">
    <w:nsid w:val="495A3499"/>
    <w:multiLevelType w:val="hybridMultilevel"/>
    <w:tmpl w:val="02D4DB8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32"/>
    <w:rsid w:val="0019296D"/>
    <w:rsid w:val="0023475C"/>
    <w:rsid w:val="002B1E33"/>
    <w:rsid w:val="003B7DE9"/>
    <w:rsid w:val="00541546"/>
    <w:rsid w:val="005F192C"/>
    <w:rsid w:val="00656F20"/>
    <w:rsid w:val="00711FAA"/>
    <w:rsid w:val="00742A1A"/>
    <w:rsid w:val="008A6707"/>
    <w:rsid w:val="00926108"/>
    <w:rsid w:val="00B17132"/>
    <w:rsid w:val="00C557D7"/>
    <w:rsid w:val="00C56CDA"/>
    <w:rsid w:val="00DA032A"/>
    <w:rsid w:val="00E530BC"/>
    <w:rsid w:val="00ED3E4E"/>
    <w:rsid w:val="00F3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E17CC5-3590-4DA2-97B3-5F6A190BA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3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4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Dziołak Anna</dc:creator>
  <cp:keywords/>
  <dc:description/>
  <cp:lastModifiedBy>Dziołak Anna</cp:lastModifiedBy>
  <cp:revision>12</cp:revision>
  <dcterms:created xsi:type="dcterms:W3CDTF">2018-03-12T16:28:00Z</dcterms:created>
  <dcterms:modified xsi:type="dcterms:W3CDTF">2018-03-16T11:15:00Z</dcterms:modified>
</cp:coreProperties>
</file>